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0112" w:rsidRPr="00F326A2" w:rsidRDefault="00810112" w:rsidP="0081011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26A2">
        <w:rPr>
          <w:rFonts w:ascii="Times New Roman" w:hAnsi="Times New Roman" w:cs="Times New Roman"/>
          <w:b/>
          <w:bCs/>
          <w:sz w:val="28"/>
          <w:szCs w:val="28"/>
        </w:rPr>
        <w:t xml:space="preserve">Уведомление о проведении </w:t>
      </w:r>
      <w:r w:rsidR="0099771A">
        <w:rPr>
          <w:rFonts w:ascii="Times New Roman" w:hAnsi="Times New Roman" w:cs="Times New Roman"/>
          <w:b/>
          <w:bCs/>
          <w:sz w:val="28"/>
          <w:szCs w:val="28"/>
        </w:rPr>
        <w:t>процедуры оценки регулирующего воздействия (ОРВ)</w:t>
      </w:r>
      <w:r w:rsidRPr="00F326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rPr>
          <w:trHeight w:val="958"/>
        </w:trPr>
        <w:tc>
          <w:tcPr>
            <w:tcW w:w="9344" w:type="dxa"/>
          </w:tcPr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10112" w:rsidRPr="00F326A2" w:rsidRDefault="00810112" w:rsidP="00CE01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Настоящим 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>дминистрация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образования «Мелекесский район»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Ульяновской области уведомляет о проведении 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общественного обсуждения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целях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процедуры оценки регулирующего воздействия проекта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нормативного правового акта</w:t>
            </w:r>
            <w:proofErr w:type="gramEnd"/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c>
          <w:tcPr>
            <w:tcW w:w="9344" w:type="dxa"/>
          </w:tcPr>
          <w:p w:rsidR="00107509" w:rsidRPr="00CB0D65" w:rsidRDefault="00107509" w:rsidP="00CB0D65">
            <w:pPr>
              <w:pStyle w:val="20"/>
              <w:shd w:val="clear" w:color="auto" w:fill="auto"/>
              <w:spacing w:before="0"/>
              <w:ind w:left="20"/>
              <w:jc w:val="both"/>
              <w:rPr>
                <w:b w:val="0"/>
                <w:sz w:val="24"/>
                <w:szCs w:val="24"/>
              </w:rPr>
            </w:pPr>
            <w:r>
              <w:rPr>
                <w:sz w:val="24"/>
              </w:rPr>
              <w:t xml:space="preserve">    </w:t>
            </w:r>
            <w:r w:rsidR="0099771A">
              <w:rPr>
                <w:sz w:val="24"/>
              </w:rPr>
              <w:t>Проект</w:t>
            </w:r>
            <w:r w:rsidR="00810112" w:rsidRPr="00F326A2">
              <w:rPr>
                <w:sz w:val="24"/>
              </w:rPr>
              <w:t xml:space="preserve"> </w:t>
            </w:r>
            <w:r w:rsidR="0099771A">
              <w:rPr>
                <w:sz w:val="24"/>
              </w:rPr>
              <w:t>н</w:t>
            </w:r>
            <w:r w:rsidR="00810112" w:rsidRPr="00F326A2">
              <w:rPr>
                <w:sz w:val="24"/>
              </w:rPr>
              <w:t>ормативн</w:t>
            </w:r>
            <w:r w:rsidR="0099771A">
              <w:rPr>
                <w:sz w:val="24"/>
              </w:rPr>
              <w:t>ого</w:t>
            </w:r>
            <w:r w:rsidR="00810112" w:rsidRPr="00F326A2">
              <w:rPr>
                <w:sz w:val="24"/>
              </w:rPr>
              <w:t xml:space="preserve"> акт</w:t>
            </w:r>
            <w:r w:rsidR="0099771A">
              <w:rPr>
                <w:sz w:val="24"/>
              </w:rPr>
              <w:t>а</w:t>
            </w:r>
            <w:r w:rsidR="00810112" w:rsidRPr="00F326A2">
              <w:rPr>
                <w:sz w:val="24"/>
              </w:rPr>
              <w:t>:</w:t>
            </w:r>
            <w:r w:rsidR="0099771A">
              <w:rPr>
                <w:sz w:val="24"/>
              </w:rPr>
              <w:t xml:space="preserve"> </w:t>
            </w:r>
            <w:r w:rsidR="00A863E2" w:rsidRPr="00107509">
              <w:rPr>
                <w:b w:val="0"/>
                <w:sz w:val="24"/>
              </w:rPr>
              <w:t>Проект постановления администрации</w:t>
            </w:r>
            <w:r w:rsidR="0099771A" w:rsidRPr="00107509">
              <w:rPr>
                <w:b w:val="0"/>
                <w:sz w:val="24"/>
              </w:rPr>
              <w:t xml:space="preserve"> муниципального образования «</w:t>
            </w:r>
            <w:r w:rsidR="00A863E2" w:rsidRPr="00107509">
              <w:rPr>
                <w:b w:val="0"/>
                <w:sz w:val="24"/>
              </w:rPr>
              <w:t>Мелекесский район</w:t>
            </w:r>
            <w:r w:rsidR="009F1CC4" w:rsidRPr="00107509">
              <w:rPr>
                <w:b w:val="0"/>
                <w:sz w:val="24"/>
              </w:rPr>
              <w:t xml:space="preserve"> Ульяновской области </w:t>
            </w:r>
            <w:r>
              <w:rPr>
                <w:b w:val="0"/>
                <w:sz w:val="24"/>
              </w:rPr>
              <w:t>«</w:t>
            </w:r>
            <w:r w:rsidR="0025452D" w:rsidRPr="0025452D">
              <w:rPr>
                <w:b w:val="0"/>
                <w:sz w:val="24"/>
                <w:szCs w:val="24"/>
              </w:rPr>
              <w:t>Об утверждении административного регламента предоставления муниципальной услуги «Предоставление земельного участка, находящегося в муниципальной собственности или государственная собственность на который не разграничена, в собственность бесплатно без прове</w:t>
            </w:r>
            <w:r w:rsidR="0025452D">
              <w:rPr>
                <w:b w:val="0"/>
                <w:sz w:val="24"/>
                <w:szCs w:val="24"/>
              </w:rPr>
              <w:t>дения торгов</w:t>
            </w:r>
            <w:r w:rsidRPr="00CB0D65">
              <w:rPr>
                <w:b w:val="0"/>
                <w:sz w:val="24"/>
                <w:szCs w:val="24"/>
              </w:rPr>
              <w:t xml:space="preserve">» </w:t>
            </w:r>
          </w:p>
          <w:p w:rsidR="00810112" w:rsidRDefault="00A863E2" w:rsidP="00CE016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863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0112" w:rsidRPr="0069299B">
              <w:rPr>
                <w:rFonts w:ascii="Times New Roman" w:hAnsi="Times New Roman" w:cs="Times New Roman"/>
                <w:i/>
                <w:sz w:val="20"/>
                <w:szCs w:val="20"/>
              </w:rPr>
              <w:t>(наименование и реквизиты муниципального нормативного правового акта)</w:t>
            </w:r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10112" w:rsidRPr="00CF5803" w:rsidRDefault="00107509" w:rsidP="00107509">
            <w:pPr>
              <w:tabs>
                <w:tab w:val="left" w:pos="263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810112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 акта:</w:t>
            </w:r>
            <w:r w:rsidR="009F1CC4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Администрация 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муниципального образования </w:t>
            </w:r>
            <w:r w:rsidR="00A863E2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863E2" w:rsidRPr="00CF58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Мелекесский  район» Ульяновской области</w:t>
            </w:r>
          </w:p>
          <w:p w:rsidR="00810112" w:rsidRPr="00CF5803" w:rsidRDefault="00810112" w:rsidP="00CE016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Способ и срок направления ответов:</w:t>
            </w: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810112" w:rsidRPr="00CF5803" w:rsidRDefault="00810112" w:rsidP="00CF58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     Направление по электронной почте на адрес </w:t>
            </w:r>
            <w:proofErr w:type="spellStart"/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munzakaz</w:t>
            </w:r>
            <w:proofErr w:type="spellEnd"/>
            <w:r w:rsidR="0099771A" w:rsidRPr="00CF5803">
              <w:rPr>
                <w:rFonts w:ascii="Times New Roman" w:hAnsi="Times New Roman" w:cs="Times New Roman"/>
                <w:sz w:val="24"/>
                <w:szCs w:val="24"/>
              </w:rPr>
              <w:t>-2007@</w:t>
            </w:r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062415" w:rsidRPr="00CF58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в виде прикрепленного файла, составленного (заполненного) по прилагаемой форме, в том числе в формате </w:t>
            </w:r>
            <w:r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</w:t>
            </w: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, в срок не позднее </w:t>
            </w:r>
            <w:r w:rsidR="00CB0D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377A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822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77A5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 w:rsidR="00394656"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377A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bookmarkStart w:id="0" w:name="_GoBack"/>
            <w:bookmarkEnd w:id="0"/>
            <w:r w:rsidR="00394656"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Контактное лицо по вопросам заполнения формы запроса и его отправки:</w:t>
            </w:r>
          </w:p>
          <w:p w:rsidR="00DD50CE" w:rsidRPr="00CF5803" w:rsidRDefault="00A863E2" w:rsidP="00DD50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Климина Наталья 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Николаевна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специалист отдела </w:t>
            </w:r>
            <w:r w:rsidR="0025452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муниципальных закупок и проектного развития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, +7 (84235) 2-</w:t>
            </w:r>
            <w:r w:rsidR="000911A6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0911A6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  <w:p w:rsidR="00810112" w:rsidRDefault="00810112" w:rsidP="00DD50C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9299B">
              <w:rPr>
                <w:rFonts w:ascii="Times New Roman" w:hAnsi="Times New Roman" w:cs="Times New Roman"/>
                <w:i/>
                <w:sz w:val="20"/>
                <w:szCs w:val="20"/>
              </w:rPr>
              <w:t>(ФИО, должность, телефон контактного лица)</w:t>
            </w:r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c>
          <w:tcPr>
            <w:tcW w:w="9344" w:type="dxa"/>
          </w:tcPr>
          <w:p w:rsidR="00810112" w:rsidRDefault="00810112" w:rsidP="00CE0165">
            <w:pPr>
              <w:jc w:val="center"/>
              <w:rPr>
                <w:rFonts w:ascii="Times New Roman" w:hAnsi="Times New Roman" w:cs="Times New Roman"/>
              </w:rPr>
            </w:pPr>
            <w:r w:rsidRPr="0069299B">
              <w:rPr>
                <w:rFonts w:ascii="Times New Roman" w:hAnsi="Times New Roman" w:cs="Times New Roman"/>
                <w:b/>
              </w:rPr>
              <w:t>ПЕРЕЧЕНЬ ВОПРОСОВ В РАМКАХ ПРОВЕДЕНИЯ ПУБЛИЧНЫХ КОНСУЛЬТАЦИЙ ПО ЭКСПЕРТИЗЕ</w:t>
            </w:r>
          </w:p>
        </w:tc>
      </w:tr>
    </w:tbl>
    <w:p w:rsidR="00810112" w:rsidRPr="0069299B" w:rsidRDefault="00810112" w:rsidP="00810112">
      <w:pPr>
        <w:jc w:val="both"/>
        <w:rPr>
          <w:rFonts w:ascii="Times New Roman" w:hAnsi="Times New Roman" w:cs="Times New Roman"/>
        </w:rPr>
      </w:pP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26A2">
        <w:rPr>
          <w:rFonts w:ascii="Times New Roman" w:hAnsi="Times New Roman" w:cs="Times New Roman"/>
          <w:b/>
          <w:sz w:val="24"/>
          <w:szCs w:val="24"/>
        </w:rPr>
        <w:t>Контактная информация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lastRenderedPageBreak/>
        <w:t>По Вашему желанию укажите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Название организации: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Сферу деятельности организации</w:t>
      </w:r>
      <w:r w:rsidRPr="00F326A2">
        <w:rPr>
          <w:rFonts w:ascii="Times New Roman" w:hAnsi="Times New Roman" w:cs="Times New Roman"/>
          <w:sz w:val="24"/>
          <w:szCs w:val="24"/>
        </w:rPr>
        <w:tab/>
        <w:t>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Ф.И.О. контактного лица: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Номер контактного телефона: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Адрес электронной почты:</w:t>
      </w:r>
      <w:r w:rsidRPr="00F326A2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Является ли указанная разработчиком акта проблема актуальной? Почему?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 каким негативным последствиям может привести принятие проекта акта?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Оцените возможные издержки (временные, материальные и т.д.) субъектов предпринимательской деятельности от принятия акта.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Имеются ли иные варианты решения проблемы?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Иные замечания и предложения по проекту акта.</w:t>
      </w:r>
    </w:p>
    <w:p w:rsidR="006B3E70" w:rsidRDefault="00810112" w:rsidP="00062415">
      <w:pPr>
        <w:spacing w:after="0" w:line="240" w:lineRule="auto"/>
        <w:ind w:left="748"/>
        <w:jc w:val="center"/>
      </w:pPr>
      <w:r w:rsidRPr="00836102">
        <w:rPr>
          <w:sz w:val="26"/>
          <w:szCs w:val="26"/>
        </w:rPr>
        <w:t>__________________________</w:t>
      </w:r>
    </w:p>
    <w:sectPr w:rsidR="006B3E70" w:rsidSect="0071497A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36366"/>
    <w:multiLevelType w:val="hybridMultilevel"/>
    <w:tmpl w:val="3D08E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792B95"/>
    <w:multiLevelType w:val="hybridMultilevel"/>
    <w:tmpl w:val="A2B20478"/>
    <w:lvl w:ilvl="0" w:tplc="C6B48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0112"/>
    <w:rsid w:val="00062415"/>
    <w:rsid w:val="000911A6"/>
    <w:rsid w:val="000C0FE1"/>
    <w:rsid w:val="000C16F6"/>
    <w:rsid w:val="00107509"/>
    <w:rsid w:val="0025452D"/>
    <w:rsid w:val="00264235"/>
    <w:rsid w:val="00381708"/>
    <w:rsid w:val="00385CC5"/>
    <w:rsid w:val="00387BBC"/>
    <w:rsid w:val="00394656"/>
    <w:rsid w:val="003C2980"/>
    <w:rsid w:val="00414852"/>
    <w:rsid w:val="00673FD9"/>
    <w:rsid w:val="006B3E70"/>
    <w:rsid w:val="007377A5"/>
    <w:rsid w:val="00810112"/>
    <w:rsid w:val="00835CCC"/>
    <w:rsid w:val="008F603F"/>
    <w:rsid w:val="0099771A"/>
    <w:rsid w:val="009F1CC4"/>
    <w:rsid w:val="00A62A56"/>
    <w:rsid w:val="00A863E2"/>
    <w:rsid w:val="00B354C2"/>
    <w:rsid w:val="00C95177"/>
    <w:rsid w:val="00CB0D65"/>
    <w:rsid w:val="00CF5803"/>
    <w:rsid w:val="00DD50CE"/>
    <w:rsid w:val="00E000AF"/>
    <w:rsid w:val="00EF4851"/>
    <w:rsid w:val="00F82277"/>
    <w:rsid w:val="00FA6B86"/>
    <w:rsid w:val="00FF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112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107509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0112"/>
    <w:rPr>
      <w:color w:val="0000FF"/>
      <w:u w:val="single"/>
    </w:rPr>
  </w:style>
  <w:style w:type="table" w:styleId="a4">
    <w:name w:val="Table Grid"/>
    <w:basedOn w:val="a1"/>
    <w:uiPriority w:val="39"/>
    <w:rsid w:val="008101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62415"/>
    <w:pPr>
      <w:widowControl w:val="0"/>
      <w:suppressAutoHyphens/>
      <w:ind w:firstLine="720"/>
    </w:pPr>
    <w:rPr>
      <w:rFonts w:ascii="Arial" w:eastAsia="Arial" w:hAnsi="Arial" w:cs="Times New Roman"/>
      <w:color w:val="00000A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C1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07509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">
    <w:name w:val="Основной текст (2)_"/>
    <w:link w:val="20"/>
    <w:rsid w:val="00CB0D65"/>
    <w:rPr>
      <w:rFonts w:ascii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B0D65"/>
    <w:pPr>
      <w:widowControl w:val="0"/>
      <w:shd w:val="clear" w:color="auto" w:fill="FFFFFF"/>
      <w:spacing w:before="360" w:after="0" w:line="320" w:lineRule="exact"/>
      <w:jc w:val="center"/>
    </w:pPr>
    <w:rPr>
      <w:rFonts w:ascii="Times New Roman" w:hAnsi="Times New Roman" w:cs="Times New Roman"/>
      <w:b/>
      <w:bCs/>
      <w:spacing w:val="-3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Хуртина</dc:creator>
  <cp:keywords/>
  <dc:description/>
  <cp:lastModifiedBy>admin</cp:lastModifiedBy>
  <cp:revision>27</cp:revision>
  <cp:lastPrinted>2017-04-24T06:17:00Z</cp:lastPrinted>
  <dcterms:created xsi:type="dcterms:W3CDTF">2015-07-14T11:57:00Z</dcterms:created>
  <dcterms:modified xsi:type="dcterms:W3CDTF">2020-08-03T06:01:00Z</dcterms:modified>
</cp:coreProperties>
</file>